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D7" w:rsidRDefault="00652F27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计划财务处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召开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学习“两会”精神及</w:t>
      </w:r>
    </w:p>
    <w:p w:rsidR="00DD37D7" w:rsidRDefault="00652F27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《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2023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年政府工作报告》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专题会议</w:t>
      </w:r>
    </w:p>
    <w:p w:rsidR="00DD37D7" w:rsidRDefault="00DD37D7">
      <w:pPr>
        <w:jc w:val="center"/>
        <w:rPr>
          <w:sz w:val="40"/>
          <w:szCs w:val="48"/>
        </w:rPr>
      </w:pPr>
    </w:p>
    <w:p w:rsidR="00DD37D7" w:rsidRDefault="00652F27">
      <w:pPr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2023</w:t>
      </w:r>
      <w:r>
        <w:rPr>
          <w:rFonts w:ascii="仿宋" w:eastAsia="仿宋" w:hAnsi="仿宋" w:cs="仿宋" w:hint="eastAsia"/>
          <w:sz w:val="32"/>
          <w:szCs w:val="40"/>
        </w:rPr>
        <w:t>年</w:t>
      </w:r>
      <w:r>
        <w:rPr>
          <w:rFonts w:ascii="仿宋" w:eastAsia="仿宋" w:hAnsi="仿宋" w:cs="仿宋" w:hint="eastAsia"/>
          <w:sz w:val="32"/>
          <w:szCs w:val="40"/>
        </w:rPr>
        <w:t>3</w:t>
      </w:r>
      <w:r>
        <w:rPr>
          <w:rFonts w:ascii="仿宋" w:eastAsia="仿宋" w:hAnsi="仿宋" w:cs="仿宋" w:hint="eastAsia"/>
          <w:sz w:val="32"/>
          <w:szCs w:val="40"/>
        </w:rPr>
        <w:t>月</w:t>
      </w:r>
      <w:r>
        <w:rPr>
          <w:rFonts w:ascii="仿宋" w:eastAsia="仿宋" w:hAnsi="仿宋" w:cs="仿宋" w:hint="eastAsia"/>
          <w:sz w:val="32"/>
          <w:szCs w:val="40"/>
        </w:rPr>
        <w:t>14</w:t>
      </w:r>
      <w:r>
        <w:rPr>
          <w:rFonts w:ascii="仿宋" w:eastAsia="仿宋" w:hAnsi="仿宋" w:cs="仿宋" w:hint="eastAsia"/>
          <w:sz w:val="32"/>
          <w:szCs w:val="40"/>
        </w:rPr>
        <w:t>日下午，计划财务处召开全处大会，集中学习</w:t>
      </w:r>
      <w:r>
        <w:rPr>
          <w:rFonts w:ascii="仿宋" w:eastAsia="仿宋" w:hAnsi="仿宋" w:cs="仿宋" w:hint="eastAsia"/>
          <w:sz w:val="32"/>
          <w:szCs w:val="40"/>
        </w:rPr>
        <w:t>了</w:t>
      </w:r>
      <w:r>
        <w:rPr>
          <w:rFonts w:ascii="仿宋" w:eastAsia="仿宋" w:hAnsi="仿宋" w:cs="仿宋" w:hint="eastAsia"/>
          <w:sz w:val="32"/>
          <w:szCs w:val="40"/>
        </w:rPr>
        <w:t>“两会”精神及《</w:t>
      </w:r>
      <w:r>
        <w:rPr>
          <w:rFonts w:ascii="仿宋" w:eastAsia="仿宋" w:hAnsi="仿宋" w:cs="仿宋" w:hint="eastAsia"/>
          <w:sz w:val="32"/>
          <w:szCs w:val="40"/>
        </w:rPr>
        <w:t>2023</w:t>
      </w:r>
      <w:r>
        <w:rPr>
          <w:rFonts w:ascii="仿宋" w:eastAsia="仿宋" w:hAnsi="仿宋" w:cs="仿宋" w:hint="eastAsia"/>
          <w:sz w:val="32"/>
          <w:szCs w:val="40"/>
        </w:rPr>
        <w:t>年政府工作报告》。会议由计划财务处副处长王美霞主持。</w:t>
      </w:r>
    </w:p>
    <w:p w:rsidR="00DD37D7" w:rsidRDefault="00652F27">
      <w:r>
        <w:rPr>
          <w:rFonts w:hint="eastAsia"/>
          <w:noProof/>
        </w:rPr>
        <w:drawing>
          <wp:inline distT="0" distB="0" distL="114300" distR="114300">
            <wp:extent cx="5253990" cy="3940175"/>
            <wp:effectExtent l="0" t="0" r="3810" b="3175"/>
            <wp:docPr id="1" name="图片 1" descr="3122a187d29283888040bedf166d0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22a187d29283888040bedf166d0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7D7" w:rsidRDefault="00652F27">
      <w:pPr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大家</w:t>
      </w:r>
      <w:r>
        <w:rPr>
          <w:rFonts w:ascii="仿宋" w:eastAsia="仿宋" w:hAnsi="仿宋" w:cs="仿宋" w:hint="eastAsia"/>
          <w:sz w:val="32"/>
          <w:szCs w:val="40"/>
        </w:rPr>
        <w:t>通过</w:t>
      </w:r>
      <w:r>
        <w:rPr>
          <w:rFonts w:ascii="仿宋" w:eastAsia="仿宋" w:hAnsi="仿宋" w:cs="仿宋"/>
          <w:sz w:val="32"/>
          <w:szCs w:val="40"/>
        </w:rPr>
        <w:t>集体学习和讨论，</w:t>
      </w:r>
      <w:r>
        <w:rPr>
          <w:rFonts w:ascii="仿宋" w:eastAsia="仿宋" w:hAnsi="仿宋" w:cs="仿宋" w:hint="eastAsia"/>
          <w:sz w:val="32"/>
          <w:szCs w:val="40"/>
        </w:rPr>
        <w:t>深刻领会到</w:t>
      </w:r>
      <w:r w:rsidR="00683BDD">
        <w:rPr>
          <w:rFonts w:ascii="仿宋" w:eastAsia="仿宋" w:hAnsi="仿宋" w:cs="仿宋"/>
          <w:sz w:val="32"/>
          <w:szCs w:val="40"/>
        </w:rPr>
        <w:t>：今年</w:t>
      </w:r>
      <w:r>
        <w:rPr>
          <w:rFonts w:ascii="仿宋" w:eastAsia="仿宋" w:hAnsi="仿宋" w:cs="仿宋"/>
          <w:sz w:val="32"/>
          <w:szCs w:val="40"/>
        </w:rPr>
        <w:t>两会是全面贯彻党的二十大精神开局之年的历史性盛会，是我国政治生活中的一件大事</w:t>
      </w:r>
      <w:r>
        <w:rPr>
          <w:rFonts w:ascii="仿宋" w:eastAsia="仿宋" w:hAnsi="仿宋" w:cs="仿宋" w:hint="eastAsia"/>
          <w:sz w:val="32"/>
          <w:szCs w:val="40"/>
        </w:rPr>
        <w:t>，</w:t>
      </w:r>
      <w:r>
        <w:rPr>
          <w:rFonts w:ascii="仿宋" w:eastAsia="仿宋" w:hAnsi="仿宋" w:cs="仿宋"/>
          <w:sz w:val="32"/>
          <w:szCs w:val="40"/>
        </w:rPr>
        <w:t>选举产生新一届国家机构领导人，充分体现了党的意志、人民意志、国家意志的高度统一，充分反映了全党全军全国各族人民的共同愿望和心声，令人振奋</w:t>
      </w:r>
      <w:r>
        <w:rPr>
          <w:rFonts w:ascii="仿宋" w:eastAsia="仿宋" w:hAnsi="仿宋" w:cs="仿宋" w:hint="eastAsia"/>
          <w:sz w:val="32"/>
          <w:szCs w:val="40"/>
        </w:rPr>
        <w:t>。</w:t>
      </w:r>
    </w:p>
    <w:p w:rsidR="00DD37D7" w:rsidRDefault="00652F27">
      <w:pPr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会上大家一致表示：</w:t>
      </w:r>
      <w:r>
        <w:rPr>
          <w:rFonts w:ascii="仿宋" w:eastAsia="仿宋" w:hAnsi="仿宋" w:cs="仿宋" w:hint="eastAsia"/>
          <w:sz w:val="32"/>
          <w:szCs w:val="40"/>
        </w:rPr>
        <w:t>我们将深入学习贯彻全国两会精神，</w:t>
      </w:r>
      <w:r>
        <w:rPr>
          <w:rFonts w:ascii="仿宋" w:eastAsia="仿宋" w:hAnsi="仿宋" w:cs="仿宋" w:hint="eastAsia"/>
          <w:sz w:val="32"/>
          <w:szCs w:val="40"/>
        </w:rPr>
        <w:lastRenderedPageBreak/>
        <w:t>切实把思想行动统一到党中央重大决策部署上来，以习近平新时代中国特色社会主义思想为指导，牢牢把握团结奋斗的时代要求，</w:t>
      </w:r>
      <w:r>
        <w:rPr>
          <w:rFonts w:ascii="仿宋" w:eastAsia="仿宋" w:hAnsi="仿宋" w:cs="仿宋" w:hint="eastAsia"/>
          <w:sz w:val="32"/>
          <w:szCs w:val="40"/>
        </w:rPr>
        <w:t>围绕</w:t>
      </w:r>
      <w:r>
        <w:rPr>
          <w:rFonts w:ascii="仿宋" w:eastAsia="仿宋" w:hAnsi="仿宋" w:cs="仿宋" w:hint="eastAsia"/>
          <w:sz w:val="32"/>
          <w:szCs w:val="40"/>
        </w:rPr>
        <w:t>立德树人根本任务，在加强“双一流”建设进程中，找准自身定位，以强烈的政治责任感和历史使命感履行职责，切实把“两会”精神落到实处</w:t>
      </w:r>
      <w:r>
        <w:rPr>
          <w:rFonts w:ascii="仿宋" w:eastAsia="仿宋" w:hAnsi="仿宋" w:cs="仿宋" w:hint="eastAsia"/>
          <w:sz w:val="32"/>
          <w:szCs w:val="40"/>
        </w:rPr>
        <w:t>，</w:t>
      </w:r>
      <w:r>
        <w:rPr>
          <w:rFonts w:ascii="仿宋" w:eastAsia="仿宋" w:hAnsi="仿宋" w:cs="仿宋" w:hint="eastAsia"/>
          <w:sz w:val="32"/>
          <w:szCs w:val="40"/>
        </w:rPr>
        <w:t>以只争朝夕的工作状态和实际行动</w:t>
      </w:r>
      <w:r>
        <w:rPr>
          <w:rFonts w:ascii="仿宋" w:eastAsia="仿宋" w:hAnsi="仿宋" w:cs="仿宋" w:hint="eastAsia"/>
          <w:sz w:val="32"/>
          <w:szCs w:val="40"/>
        </w:rPr>
        <w:t>为</w:t>
      </w:r>
      <w:r>
        <w:rPr>
          <w:rFonts w:ascii="仿宋" w:eastAsia="仿宋" w:hAnsi="仿宋" w:cs="仿宋" w:hint="eastAsia"/>
          <w:sz w:val="32"/>
          <w:szCs w:val="40"/>
        </w:rPr>
        <w:t>世界一流大学行动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40"/>
        </w:rPr>
        <w:t>计划和“五个南大”建设</w:t>
      </w:r>
      <w:r>
        <w:rPr>
          <w:rFonts w:ascii="仿宋" w:eastAsia="仿宋" w:hAnsi="仿宋" w:cs="仿宋" w:hint="eastAsia"/>
          <w:sz w:val="32"/>
          <w:szCs w:val="40"/>
        </w:rPr>
        <w:t>提供财务保障</w:t>
      </w:r>
      <w:r>
        <w:rPr>
          <w:rFonts w:ascii="仿宋" w:eastAsia="仿宋" w:hAnsi="仿宋" w:cs="仿宋" w:hint="eastAsia"/>
          <w:sz w:val="32"/>
          <w:szCs w:val="40"/>
        </w:rPr>
        <w:t>。</w:t>
      </w:r>
    </w:p>
    <w:p w:rsidR="00DD37D7" w:rsidRDefault="00DD37D7">
      <w:pPr>
        <w:ind w:firstLineChars="200" w:firstLine="640"/>
        <w:jc w:val="left"/>
        <w:rPr>
          <w:rFonts w:ascii="仿宋" w:eastAsia="仿宋" w:hAnsi="仿宋" w:cs="仿宋"/>
          <w:sz w:val="32"/>
          <w:szCs w:val="40"/>
        </w:rPr>
      </w:pPr>
    </w:p>
    <w:sectPr w:rsidR="00DD37D7" w:rsidSect="00DD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F27" w:rsidRDefault="00652F27" w:rsidP="00683BDD">
      <w:r>
        <w:separator/>
      </w:r>
    </w:p>
  </w:endnote>
  <w:endnote w:type="continuationSeparator" w:id="1">
    <w:p w:rsidR="00652F27" w:rsidRDefault="00652F27" w:rsidP="00683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F27" w:rsidRDefault="00652F27" w:rsidP="00683BDD">
      <w:r>
        <w:separator/>
      </w:r>
    </w:p>
  </w:footnote>
  <w:footnote w:type="continuationSeparator" w:id="1">
    <w:p w:rsidR="00652F27" w:rsidRDefault="00652F27" w:rsidP="00683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c4MmI5YmU1ZDdjZDY2ZTljMjhjMTk5OGJmNTM3YzgifQ=="/>
  </w:docVars>
  <w:rsids>
    <w:rsidRoot w:val="001670C6"/>
    <w:rsid w:val="001670C6"/>
    <w:rsid w:val="001833ED"/>
    <w:rsid w:val="00652F27"/>
    <w:rsid w:val="00683BDD"/>
    <w:rsid w:val="00762C5C"/>
    <w:rsid w:val="00765899"/>
    <w:rsid w:val="00DD37D7"/>
    <w:rsid w:val="00E845C2"/>
    <w:rsid w:val="00F23BFA"/>
    <w:rsid w:val="04A8704A"/>
    <w:rsid w:val="0E5707FC"/>
    <w:rsid w:val="0E732F66"/>
    <w:rsid w:val="0FD04359"/>
    <w:rsid w:val="121D61F8"/>
    <w:rsid w:val="32BF42E1"/>
    <w:rsid w:val="467816C8"/>
    <w:rsid w:val="54B86186"/>
    <w:rsid w:val="5E8B1A19"/>
    <w:rsid w:val="69103572"/>
    <w:rsid w:val="7A320D06"/>
    <w:rsid w:val="7E75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7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D37D7"/>
    <w:rPr>
      <w:sz w:val="18"/>
      <w:szCs w:val="18"/>
    </w:rPr>
  </w:style>
  <w:style w:type="paragraph" w:styleId="a4">
    <w:name w:val="footer"/>
    <w:basedOn w:val="a"/>
    <w:link w:val="Char0"/>
    <w:qFormat/>
    <w:rsid w:val="00DD3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D3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DD37D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DD37D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D37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2023-03-20T09:19:00Z</cp:lastPrinted>
  <dcterms:created xsi:type="dcterms:W3CDTF">2023-03-20T09:38:00Z</dcterms:created>
  <dcterms:modified xsi:type="dcterms:W3CDTF">2023-03-20T09:38:00Z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106FD256F7BE4DF98AA5D4B0B43AC5F6</vt:lpwstr>
  </property>
</Properties>
</file>